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  <w:bookmarkStart w:id="0" w:name="_GoBack"/>
      <w:bookmarkEnd w:id="0"/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1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NO APLICA</w:t>
      </w:r>
    </w:p>
    <w:p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7 - CHIAPAS</w:t>
      </w:r>
    </w:p>
    <w:p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0 - Cobertura estatal</w:t>
      </w:r>
      <w:bookmarkEnd w:id="1"/>
    </w:p>
    <w:p w:rsidR="0078555E" w:rsidRPr="0078555E" w:rsidRDefault="0078555E" w:rsidP="0078555E"/>
    <w:p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NO APLICA</w:t>
      </w:r>
    </w:p>
    <w:p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3480"/>
      </w:tblGrid>
      <w:tr w:rsidR="007B578F" w:rsidRPr="007B578F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24"/>
              <w:gridCol w:w="7421"/>
            </w:tblGrid>
            <w:tr w:rsidR="007B578F" w:rsidRPr="007B578F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7 - CHIAPAS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0 - Cobertura estatal</w:t>
                  </w:r>
                </w:p>
              </w:tc>
            </w:tr>
            <w:tr w:rsidR="007B578F" w:rsidRPr="007B578F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NO APLICA</w:t>
                  </w:r>
                </w:p>
              </w:tc>
            </w:tr>
            <w:tr w:rsidR="007B578F" w:rsidRPr="007B578F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2017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0"/>
              <w:gridCol w:w="4252"/>
              <w:gridCol w:w="939"/>
            </w:tblGrid>
            <w:tr w:rsidR="007B578F" w:rsidRPr="007B578F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7B578F" w:rsidRDefault="007B578F" w:rsidP="006924D6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7B578F" w:rsidRDefault="00187BC8" w:rsidP="006924D6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7B578F" w:rsidRDefault="00187BC8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Consistencia y Resultados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7B578F" w:rsidRDefault="00187BC8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292,000.00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Default="005D623A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Default="005D623A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Default="005D623A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Default="005D623A" w:rsidP="006924D6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Adjudicación directa</w:t>
                  </w:r>
                </w:p>
              </w:tc>
            </w:tr>
            <w:tr w:rsidR="005D623A" w:rsidRPr="007B578F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5D623A" w:rsidRDefault="005D623A" w:rsidP="006924D6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5D623A" w:rsidRDefault="005D623A" w:rsidP="006924D6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Universidad Autónoma de Chiapas</w:t>
                  </w:r>
                </w:p>
              </w:tc>
            </w:tr>
          </w:tbl>
          <w:p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3"/>
      </w:tblGrid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Secretaría de Educación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la consistencia y orientación a resultados del FONE para del ejercicio 2017 en el estado de Chiapas, con la finalidad de proveer información que retroalimente su diseño, gestión y resultados.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 anexa resumen ejecutivo.</w:t>
            </w:r>
          </w:p>
        </w:tc>
      </w:tr>
    </w:tbl>
    <w:p w:rsidR="007B578F" w:rsidRDefault="007B578F" w:rsidP="00CF77AC">
      <w:pPr>
        <w:ind w:right="40"/>
        <w:jc w:val="center"/>
        <w:rPr>
          <w:b/>
        </w:rPr>
      </w:pPr>
    </w:p>
    <w:p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2193"/>
        <w:gridCol w:w="3676"/>
        <w:gridCol w:w="4035"/>
      </w:tblGrid>
      <w:tr w:rsidR="00BE754E" w:rsidTr="00130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:rsidR="00BE754E" w:rsidRDefault="00BE754E" w:rsidP="00187BC8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RESUMEN EJECUTIVO EVALUACION FONE 2017.pdf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FONE 2017</w:t>
            </w:r>
          </w:p>
        </w:tc>
      </w:tr>
      <w:tr w:rsidR="00BE754E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Evaluación integral</w:t>
            </w:r>
          </w:p>
        </w:tc>
        <w:tc>
          <w:tcPr>
            <w:tcW w:w="2457" w:type="dxa"/>
          </w:tcPr>
          <w:p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Informe final evaluacion FONE 2017_UNACH.pdf</w:t>
            </w:r>
          </w:p>
        </w:tc>
        <w:tc>
          <w:tcPr>
            <w:tcW w:w="4914" w:type="dxa"/>
          </w:tcPr>
          <w:p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INFORME FINAL FONE 2017</w:t>
            </w:r>
          </w:p>
        </w:tc>
      </w:tr>
      <w:tr w:rsidR="00BE754E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Anexos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Formato para la difusion de la evaluacion de fone 2018.pdf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Formato para la Difusión de los Resultados de las Evaluaciones</w:t>
            </w:r>
          </w:p>
        </w:tc>
      </w:tr>
      <w:tr w:rsidR="00BE754E" w:rsidTr="00BE7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Posición institucional</w:t>
            </w:r>
          </w:p>
        </w:tc>
        <w:tc>
          <w:tcPr>
            <w:tcW w:w="2457" w:type="dxa"/>
          </w:tcPr>
          <w:p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POSICIÓN INSTITUCIONAL.pdf</w:t>
            </w:r>
          </w:p>
        </w:tc>
        <w:tc>
          <w:tcPr>
            <w:tcW w:w="4914" w:type="dxa"/>
          </w:tcPr>
          <w:p w:rsidR="00BE754E" w:rsidRDefault="00BE754E" w:rsidP="00BE754E">
            <w:pPr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Posición Institucional</w:t>
            </w:r>
          </w:p>
        </w:tc>
      </w:tr>
      <w:tr w:rsidR="00BE754E" w:rsidTr="0013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Términos de Referencia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TDR_E_CONSISTENCIA Y RESULTADOS _FONE_2017_AGOSTO_2018.pdf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TDR</w:t>
            </w:r>
          </w:p>
        </w:tc>
      </w:tr>
    </w:tbl>
    <w:p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51" w:rsidRDefault="00744451" w:rsidP="00343190">
      <w:r>
        <w:separator/>
      </w:r>
    </w:p>
  </w:endnote>
  <w:endnote w:type="continuationSeparator" w:id="0">
    <w:p w:rsidR="00744451" w:rsidRDefault="00744451" w:rsidP="003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92647"/>
      <w:docPartObj>
        <w:docPartGallery w:val="Page Numbers (Bottom of Page)"/>
        <w:docPartUnique/>
      </w:docPartObj>
    </w:sdtPr>
    <w:sdtEndPr/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924D6"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6157595</wp:posOffset>
                  </wp:positionH>
                  <wp:positionV relativeFrom="page">
                    <wp:posOffset>9312910</wp:posOffset>
                  </wp:positionV>
                  <wp:extent cx="436880" cy="716915"/>
                  <wp:effectExtent l="13970" t="6985" r="6350" b="9525"/>
                  <wp:wrapNone/>
                  <wp:docPr id="2" name="Group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4295" w:rsidRPr="00314CC3" w:rsidRDefault="00076B5D">
                                <w:pPr>
                                  <w:pStyle w:val="Piedepgin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begin"/>
                                </w:r>
                                <w:r w:rsidR="00444295"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instrText xml:space="preserve"> PAGE    \* MERGEFORMAT </w:instrTex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separate"/>
                                </w:r>
                                <w:r w:rsidR="006924D6" w:rsidRPr="006924D6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314CC3">
                                  <w:rPr>
                                    <w:b/>
                                    <w:color w:val="808080" w:themeColor="background1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2" o:spid="_x0000_s1027" style="position:absolute;margin-left:484.85pt;margin-top:733.3pt;width:34.4pt;height:56.45pt;z-index:25171660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3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r1Vb8AAADaAAAADwAAAGRycy9kb3ducmV2LnhtbESPzarCMBSE94LvEI7gTlNF5FKNIoI/&#10;GxfXK64PzTGtNie1ibW+/Y0guBxm5htmvmxtKRqqfeFYwWiYgCDOnC7YKDj9bQY/IHxA1lg6JgUv&#10;8rBcdDtzTLV78i81x2BEhLBPUUEeQpVK6bOcLPqhq4ijd3G1xRBlbaSu8RnhtpTjJJlKiwXHhRwr&#10;WueU3Y4Pq+C6JXu/Gt7jYae3TWmcOd8mSvV77WoGIlAbvuFPe68VTOB9Jd4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r1Vb8AAADaAAAADwAAAAAAAAAAAAAAAACh&#10;AgAAZHJzL2Rvd25yZXYueG1sUEsFBgAAAAAEAAQA+QAAAI0DAAAAAA==&#10;" strokecolor="#7f7f7f [1612]" strokeweight="1pt"/>
                  <v:rect id="Rectangle 74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7vsEA&#10;AADaAAAADwAAAGRycy9kb3ducmV2LnhtbESPQYvCMBSE7wv+h/AEb2uqoCzVKMuioKKHrR48Ppu3&#10;bdnmpSTR1n9vBMHjMDPfMPNlZ2pxI+crywpGwwQEcW51xYWC03H9+QXCB2SNtWVScCcPy0XvY46p&#10;ti3/0i0LhYgQ9ikqKENoUil9XpJBP7QNcfT+rDMYonSF1A7bCDe1HCfJVBqsOC6U2NBPSfl/djUK&#10;8qnTe7fTh/HlqFetO5+2W14pNeh33zMQgbrwDr/aG61gA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Du77BAAAA2gAAAA8AAAAAAAAAAAAAAAAAmAIAAGRycy9kb3du&#10;cmV2LnhtbFBLBQYAAAAABAAEAPUAAACGAwAAAAA=&#10;" filled="f" strokecolor="#7f7f7f [1612]" strokeweight="1pt">
                    <v:textbox>
                      <w:txbxContent>
                        <w:p w:rsidR="00444295" w:rsidRPr="00314CC3" w:rsidRDefault="00076B5D">
                          <w:pPr>
                            <w:pStyle w:val="Piedepgina"/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begin"/>
                          </w:r>
                          <w:r w:rsidR="00444295" w:rsidRPr="00314CC3">
                            <w:rPr>
                              <w:b/>
                              <w:color w:val="808080" w:themeColor="background1" w:themeShade="80"/>
                            </w:rPr>
                            <w:instrText xml:space="preserve"> PAGE    \* MERGEFORMAT </w:instrTex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24D6" w:rsidRPr="006924D6">
                            <w:rPr>
                              <w:b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314CC3">
                            <w:rPr>
                              <w:b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51" w:rsidRDefault="00744451" w:rsidP="00343190">
      <w:r>
        <w:separator/>
      </w:r>
    </w:p>
  </w:footnote>
  <w:footnote w:type="continuationSeparator" w:id="0">
    <w:p w:rsidR="00744451" w:rsidRDefault="00744451" w:rsidP="0034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8" w:rsidRDefault="0074445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4D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4361180</wp:posOffset>
              </wp:positionH>
              <wp:positionV relativeFrom="paragraph">
                <wp:posOffset>36830</wp:posOffset>
              </wp:positionV>
              <wp:extent cx="2286000" cy="228600"/>
              <wp:effectExtent l="0" t="0" r="0" b="0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  <w:t>Sistema de Evaluación del Desempeño</w:t>
                          </w:r>
                        </w:p>
                        <w:p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E47EA" w:rsidRDefault="005E47EA">
                          <w:pPr>
                            <w:rPr>
                              <w:rFonts w:ascii="Adobe Caslon Pro Bold" w:hAnsi="Adobe Caslon Pro Bold" w:cs="Calibri"/>
                              <w:b/>
                              <w:bCs/>
                              <w:color w:val="807F83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E47EA" w:rsidRPr="00F455F8" w:rsidRDefault="005E47EA">
                          <w:pPr>
                            <w:rPr>
                              <w:rFonts w:ascii="Adobe Caslon Pro Bold" w:hAnsi="Adobe Caslon Pro Bold"/>
                              <w:color w:val="80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3.4pt;margin-top:2.9pt;width:18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" filled="f" stroked="f">
              <v:path arrowok="t"/>
              <v:textbox>
                <w:txbxContent>
                  <w:p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  <w:t>Sistema de Evaluación del Desempeño</w:t>
                    </w:r>
                  </w:p>
                  <w:p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:rsidR="005E47EA" w:rsidRDefault="005E47EA">
                    <w:pPr>
                      <w:rPr>
                        <w:rFonts w:ascii="Adobe Caslon Pro Bold" w:hAnsi="Adobe Caslon Pro Bold" w:cs="Calibri"/>
                        <w:b/>
                        <w:bCs/>
                        <w:color w:val="807F83"/>
                        <w:sz w:val="16"/>
                        <w:szCs w:val="16"/>
                        <w:lang w:val="es-ES"/>
                      </w:rPr>
                    </w:pPr>
                  </w:p>
                  <w:p w:rsidR="005E47EA" w:rsidRPr="00F455F8" w:rsidRDefault="005E47EA">
                    <w:pPr>
                      <w:rPr>
                        <w:rFonts w:ascii="Adobe Caslon Pro Bold" w:hAnsi="Adobe Caslon Pro Bold"/>
                        <w:color w:val="807F8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68" w:rsidRDefault="0074445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924D6"/>
    <w:rsid w:val="006B1834"/>
    <w:rsid w:val="00715191"/>
    <w:rsid w:val="0074445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956BD-88D0-42AF-8170-5EAD1B9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José Joaquín Tondopó Jonapa</cp:lastModifiedBy>
  <cp:revision>2</cp:revision>
  <cp:lastPrinted>2012-12-11T00:42:00Z</cp:lastPrinted>
  <dcterms:created xsi:type="dcterms:W3CDTF">2019-02-07T15:16:00Z</dcterms:created>
  <dcterms:modified xsi:type="dcterms:W3CDTF">2019-02-07T15:16:00Z</dcterms:modified>
</cp:coreProperties>
</file>