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AC997" w14:textId="77777777"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14:paraId="06647E93" w14:textId="77777777" w:rsidR="00590B7F" w:rsidRPr="00AC07BF" w:rsidRDefault="00590B7F" w:rsidP="00590B7F">
      <w:pPr>
        <w:jc w:val="both"/>
        <w:outlineLvl w:val="0"/>
      </w:pPr>
    </w:p>
    <w:p w14:paraId="0C712EAC" w14:textId="77777777" w:rsidR="005C4F60" w:rsidRPr="005C4F60" w:rsidRDefault="005C4F60" w:rsidP="005C4F60">
      <w:pPr>
        <w:spacing w:line="276" w:lineRule="auto"/>
        <w:jc w:val="both"/>
        <w:outlineLvl w:val="0"/>
        <w:rPr>
          <w:rFonts w:eastAsia="Calibri" w:cs="Times New Roman"/>
          <w:iCs w:val="0"/>
          <w:szCs w:val="22"/>
          <w:lang w:val="es-MX" w:eastAsia="en-US"/>
        </w:rPr>
      </w:pPr>
      <w:bookmarkStart w:id="1" w:name="_Hlk142918651"/>
      <w:r w:rsidRPr="005C4F60">
        <w:rPr>
          <w:rFonts w:eastAsia="Calibri" w:cs="Times New Roman"/>
          <w:iCs w:val="0"/>
          <w:szCs w:val="22"/>
          <w:lang w:val="es-MX" w:eastAsia="en-US"/>
        </w:rPr>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14:paraId="6D1833DB" w14:textId="77777777" w:rsidR="005C4F60" w:rsidRPr="005C4F60" w:rsidRDefault="005C4F60" w:rsidP="005C4F60">
      <w:pPr>
        <w:spacing w:line="276" w:lineRule="auto"/>
        <w:jc w:val="both"/>
        <w:outlineLvl w:val="0"/>
        <w:rPr>
          <w:rFonts w:eastAsia="Calibri" w:cs="Times New Roman"/>
          <w:iCs w:val="0"/>
          <w:szCs w:val="22"/>
          <w:lang w:val="es-MX" w:eastAsia="en-US"/>
        </w:rPr>
      </w:pPr>
    </w:p>
    <w:p w14:paraId="548A3B50" w14:textId="77777777" w:rsidR="005C4F60" w:rsidRPr="005C4F60" w:rsidRDefault="005C4F60" w:rsidP="005C4F60">
      <w:pPr>
        <w:numPr>
          <w:ilvl w:val="0"/>
          <w:numId w:val="43"/>
        </w:numPr>
        <w:spacing w:line="276" w:lineRule="auto"/>
        <w:ind w:left="357" w:hanging="357"/>
        <w:jc w:val="both"/>
        <w:outlineLvl w:val="0"/>
        <w:rPr>
          <w:rFonts w:eastAsia="Calibri" w:cs="Times New Roman"/>
          <w:iCs w:val="0"/>
          <w:szCs w:val="22"/>
          <w:lang w:val="es-MX" w:eastAsia="es-MX"/>
        </w:rPr>
      </w:pPr>
      <w:r w:rsidRPr="005C4F60">
        <w:rPr>
          <w:rFonts w:eastAsia="Calibri" w:cs="Times New Roman"/>
          <w:iCs w:val="0"/>
          <w:szCs w:val="22"/>
          <w:lang w:val="es-MX" w:eastAsia="es-MX"/>
        </w:rPr>
        <w:t>Una obligación posible, surgida a raíz de sucesos pasados, cuya existencia ha de ser confirmada sólo por la ocurrencia, o en su caso, por la no ocurrencia, de uno o más eventos inciertos en el futuro, que no están enteramente bajo el control del ente público.</w:t>
      </w:r>
    </w:p>
    <w:p w14:paraId="5612557C" w14:textId="77777777" w:rsidR="005C4F60" w:rsidRPr="005C4F60" w:rsidRDefault="005C4F60" w:rsidP="005C4F60">
      <w:pPr>
        <w:spacing w:line="276" w:lineRule="auto"/>
        <w:jc w:val="both"/>
        <w:outlineLvl w:val="0"/>
        <w:rPr>
          <w:rFonts w:eastAsia="Calibri" w:cs="Times New Roman"/>
          <w:iCs w:val="0"/>
          <w:szCs w:val="22"/>
          <w:lang w:val="es-MX" w:eastAsia="en-US"/>
        </w:rPr>
      </w:pPr>
    </w:p>
    <w:p w14:paraId="186665B1" w14:textId="77777777" w:rsidR="005C4F60" w:rsidRPr="005C4F60" w:rsidRDefault="005C4F60" w:rsidP="005C4F60">
      <w:pPr>
        <w:numPr>
          <w:ilvl w:val="0"/>
          <w:numId w:val="43"/>
        </w:numPr>
        <w:spacing w:line="276" w:lineRule="auto"/>
        <w:ind w:left="357" w:hanging="357"/>
        <w:jc w:val="both"/>
        <w:outlineLvl w:val="0"/>
        <w:rPr>
          <w:rFonts w:eastAsia="Calibri" w:cs="Times New Roman"/>
          <w:iCs w:val="0"/>
          <w:szCs w:val="22"/>
          <w:lang w:val="es-MX" w:eastAsia="es-MX"/>
        </w:rPr>
      </w:pPr>
      <w:r w:rsidRPr="005C4F60">
        <w:rPr>
          <w:rFonts w:eastAsia="Calibri" w:cs="Times New Roman"/>
          <w:iCs w:val="0"/>
          <w:szCs w:val="22"/>
          <w:lang w:val="es-MX" w:eastAsia="es-MX"/>
        </w:rPr>
        <w:t xml:space="preserve">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 </w:t>
      </w:r>
    </w:p>
    <w:p w14:paraId="2B580381" w14:textId="77777777" w:rsidR="005C4F60" w:rsidRPr="005C4F60" w:rsidRDefault="005C4F60" w:rsidP="005C4F60">
      <w:pPr>
        <w:spacing w:line="276" w:lineRule="auto"/>
        <w:jc w:val="both"/>
        <w:rPr>
          <w:rFonts w:eastAsia="Calibri" w:cs="Times New Roman"/>
          <w:iCs w:val="0"/>
          <w:szCs w:val="22"/>
          <w:lang w:val="es-MX" w:eastAsia="en-US"/>
        </w:rPr>
      </w:pPr>
    </w:p>
    <w:p w14:paraId="6A8B3B49" w14:textId="77777777" w:rsidR="005C4F60" w:rsidRPr="005C4F60" w:rsidRDefault="005C4F60" w:rsidP="005C4F60">
      <w:pPr>
        <w:spacing w:line="276" w:lineRule="auto"/>
        <w:jc w:val="both"/>
        <w:rPr>
          <w:rFonts w:eastAsia="Calibri" w:cs="Times New Roman"/>
          <w:iCs w:val="0"/>
          <w:szCs w:val="22"/>
          <w:lang w:val="es-MX" w:eastAsia="en-US"/>
        </w:rPr>
      </w:pPr>
      <w:r w:rsidRPr="005C4F60">
        <w:rPr>
          <w:rFonts w:eastAsia="Calibri" w:cs="Times New Roman"/>
          <w:iCs w:val="0"/>
          <w:szCs w:val="22"/>
          <w:lang w:val="es-MX" w:eastAsia="en-US"/>
        </w:rPr>
        <w:t>Al respecto se informa que las Entidades Paraestatales Empresariales No Financieras con Participación Estatal Mayoritaria al 30 de junio de 2024, no cuentan con pasivos contingentes significativos pendientes de pago, ya que estos se reconocen y se liquidan en el transcurso del ejercicio, en la vigencia del presupuesto.</w:t>
      </w:r>
    </w:p>
    <w:bookmarkEnd w:id="1"/>
    <w:p w14:paraId="58AB7329" w14:textId="77777777" w:rsidR="009A0471" w:rsidRPr="009C6450" w:rsidRDefault="009A0471" w:rsidP="009A0471">
      <w:pPr>
        <w:jc w:val="both"/>
        <w:outlineLvl w:val="0"/>
      </w:pPr>
    </w:p>
    <w:p w14:paraId="446DCC7A" w14:textId="77777777" w:rsidR="00C5456C" w:rsidRPr="00590B7F" w:rsidRDefault="00C5456C" w:rsidP="00590B7F"/>
    <w:sectPr w:rsidR="00C5456C" w:rsidRPr="00590B7F" w:rsidSect="006E7DD1">
      <w:headerReference w:type="even" r:id="rId8"/>
      <w:headerReference w:type="default" r:id="rId9"/>
      <w:footerReference w:type="even" r:id="rId10"/>
      <w:footerReference w:type="default" r:id="rId11"/>
      <w:headerReference w:type="first" r:id="rId12"/>
      <w:footerReference w:type="first" r:id="rId13"/>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6F4E6" w14:textId="77777777" w:rsidR="00EA7186" w:rsidRDefault="00EA7186">
      <w:r>
        <w:separator/>
      </w:r>
    </w:p>
  </w:endnote>
  <w:endnote w:type="continuationSeparator" w:id="0">
    <w:p w14:paraId="30A47A05" w14:textId="77777777" w:rsidR="00EA7186" w:rsidRDefault="00EA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mana BT">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1E49"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BC9922"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EB702"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3C19F2">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14:paraId="370F6E9D"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C7A29"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722F3BB0" wp14:editId="1911C5C7">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59DD1A10" wp14:editId="123DCF8D">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685011BD" wp14:editId="62C55E5E">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48C22CC4" wp14:editId="5C3C3544">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0CD45849" wp14:editId="494B8F2F">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5B586" w14:textId="77777777" w:rsidR="00EA7186" w:rsidRDefault="00EA7186">
      <w:r>
        <w:separator/>
      </w:r>
    </w:p>
  </w:footnote>
  <w:footnote w:type="continuationSeparator" w:id="0">
    <w:p w14:paraId="7E040577" w14:textId="77777777" w:rsidR="00EA7186" w:rsidRDefault="00EA7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5BF75" w14:textId="77777777" w:rsidR="003B2EB5" w:rsidRDefault="003B2E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1E264" w14:textId="77777777"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50F0D997" wp14:editId="42D85218">
              <wp:simplePos x="0" y="0"/>
              <wp:positionH relativeFrom="margin">
                <wp:posOffset>-187961</wp:posOffset>
              </wp:positionH>
              <wp:positionV relativeFrom="paragraph">
                <wp:posOffset>-231140</wp:posOffset>
              </wp:positionV>
              <wp:extent cx="709612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0CD6C" w14:textId="77777777" w:rsidR="00B86123" w:rsidRPr="00FF5A20" w:rsidRDefault="00B86123" w:rsidP="00B86123">
                          <w:pPr>
                            <w:jc w:val="center"/>
                            <w:rPr>
                              <w:rFonts w:ascii="HelveticaNeueLT Std Lt" w:eastAsia="Kozuka Gothic Pro B" w:hAnsi="HelveticaNeueLT Std Lt"/>
                              <w:b/>
                              <w:lang w:val="es-MX"/>
                            </w:rPr>
                          </w:pPr>
                          <w:r w:rsidRPr="00FF5A20">
                            <w:rPr>
                              <w:rFonts w:ascii="HelveticaNeueLT Std Lt" w:eastAsia="Kozuka Gothic Pro B" w:hAnsi="HelveticaNeueLT Std Lt"/>
                              <w:b/>
                              <w:lang w:val="es-MX"/>
                            </w:rPr>
                            <w:t>ENTIDADES PARAESTATALES EMPRESARIALES NO FINANCIERAS CON PARTICIPACIÓN ESTATAL MAYORITARIA</w:t>
                          </w:r>
                        </w:p>
                        <w:p w14:paraId="69958FC8" w14:textId="100CA751"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D02526">
                            <w:rPr>
                              <w:rFonts w:ascii="HelveticaNeueLT Std Lt" w:eastAsia="Kozuka Gothic Pro B" w:hAnsi="HelveticaNeueLT Std Lt"/>
                              <w:lang w:val="es-MX"/>
                            </w:rPr>
                            <w:t>2do</w:t>
                          </w:r>
                          <w:r w:rsidR="003534D1">
                            <w:rPr>
                              <w:rFonts w:ascii="HelveticaNeueLT Std Lt" w:eastAsia="Kozuka Gothic Pro B" w:hAnsi="HelveticaNeueLT Std Lt"/>
                              <w:lang w:val="es-MX"/>
                            </w:rPr>
                            <w:t>. Trimestre 20</w:t>
                          </w:r>
                          <w:r w:rsidR="009A0471">
                            <w:rPr>
                              <w:rFonts w:ascii="HelveticaNeueLT Std Lt" w:eastAsia="Kozuka Gothic Pro B" w:hAnsi="HelveticaNeueLT Std Lt"/>
                              <w:lang w:val="es-MX"/>
                            </w:rPr>
                            <w:t>2</w:t>
                          </w:r>
                          <w:r w:rsidR="003B2EB5">
                            <w:rPr>
                              <w:rFonts w:ascii="HelveticaNeueLT Std Lt" w:eastAsia="Kozuka Gothic Pro B" w:hAnsi="HelveticaNeueLT Std Lt"/>
                              <w:lang w:val="es-MX"/>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0D997" id="_x0000_t202" coordsize="21600,21600" o:spt="202" path="m,l,21600r21600,l21600,xe">
              <v:stroke joinstyle="miter"/>
              <v:path gradientshapeok="t" o:connecttype="rect"/>
            </v:shapetype>
            <v:shape id="Text Box 84" o:spid="_x0000_s1026" type="#_x0000_t202" style="position:absolute;left:0;text-align:left;margin-left:-14.8pt;margin-top:-18.2pt;width:558.75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quAIAALo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" filled="f" stroked="f">
              <v:textbox>
                <w:txbxContent>
                  <w:p w14:paraId="72C0CD6C" w14:textId="77777777" w:rsidR="00B86123" w:rsidRPr="00FF5A20" w:rsidRDefault="00B86123" w:rsidP="00B86123">
                    <w:pPr>
                      <w:jc w:val="center"/>
                      <w:rPr>
                        <w:rFonts w:ascii="HelveticaNeueLT Std Lt" w:eastAsia="Kozuka Gothic Pro B" w:hAnsi="HelveticaNeueLT Std Lt"/>
                        <w:b/>
                        <w:lang w:val="es-MX"/>
                      </w:rPr>
                    </w:pPr>
                    <w:r w:rsidRPr="00FF5A20">
                      <w:rPr>
                        <w:rFonts w:ascii="HelveticaNeueLT Std Lt" w:eastAsia="Kozuka Gothic Pro B" w:hAnsi="HelveticaNeueLT Std Lt"/>
                        <w:b/>
                        <w:lang w:val="es-MX"/>
                      </w:rPr>
                      <w:t>ENTIDADES PARAESTATALES EMPRESARIALES NO FINANCIERAS CON PARTICIPACIÓN ESTATAL MAYORITARIA</w:t>
                    </w:r>
                  </w:p>
                  <w:p w14:paraId="69958FC8" w14:textId="100CA751"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D02526">
                      <w:rPr>
                        <w:rFonts w:ascii="HelveticaNeueLT Std Lt" w:eastAsia="Kozuka Gothic Pro B" w:hAnsi="HelveticaNeueLT Std Lt"/>
                        <w:lang w:val="es-MX"/>
                      </w:rPr>
                      <w:t>2do</w:t>
                    </w:r>
                    <w:r w:rsidR="003534D1">
                      <w:rPr>
                        <w:rFonts w:ascii="HelveticaNeueLT Std Lt" w:eastAsia="Kozuka Gothic Pro B" w:hAnsi="HelveticaNeueLT Std Lt"/>
                        <w:lang w:val="es-MX"/>
                      </w:rPr>
                      <w:t>. Trimestre 20</w:t>
                    </w:r>
                    <w:r w:rsidR="009A0471">
                      <w:rPr>
                        <w:rFonts w:ascii="HelveticaNeueLT Std Lt" w:eastAsia="Kozuka Gothic Pro B" w:hAnsi="HelveticaNeueLT Std Lt"/>
                        <w:lang w:val="es-MX"/>
                      </w:rPr>
                      <w:t>2</w:t>
                    </w:r>
                    <w:r w:rsidR="003B2EB5">
                      <w:rPr>
                        <w:rFonts w:ascii="HelveticaNeueLT Std Lt" w:eastAsia="Kozuka Gothic Pro B" w:hAnsi="HelveticaNeueLT Std Lt"/>
                        <w:lang w:val="es-MX"/>
                      </w:rPr>
                      <w:t>4</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7FD22D32" wp14:editId="3D1CC622">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2EA6D63E" w14:textId="77777777" w:rsidR="004119E4" w:rsidRDefault="004119E4" w:rsidP="00BF6032">
    <w:pPr>
      <w:pStyle w:val="Encabezado"/>
      <w:tabs>
        <w:tab w:val="left" w:pos="4860"/>
      </w:tabs>
      <w:ind w:right="846"/>
      <w:jc w:val="right"/>
      <w:rPr>
        <w:rFonts w:ascii="Romana BT" w:hAnsi="Romana BT"/>
        <w:b/>
        <w:sz w:val="16"/>
        <w:szCs w:val="16"/>
      </w:rPr>
    </w:pPr>
  </w:p>
  <w:p w14:paraId="5175E00A" w14:textId="77777777" w:rsidR="003534D1" w:rsidRPr="00BF6032" w:rsidRDefault="003534D1" w:rsidP="00BF6032">
    <w:pPr>
      <w:pStyle w:val="Encabezado"/>
      <w:tabs>
        <w:tab w:val="left" w:pos="4860"/>
      </w:tabs>
      <w:ind w:right="846"/>
      <w:jc w:val="right"/>
      <w:rPr>
        <w:rFonts w:ascii="Romana BT" w:hAnsi="Romana BT"/>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82F13"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13E9E0A5" wp14:editId="0E5BC8B3">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3"/>
      </v:shape>
    </w:pict>
  </w:numPicBullet>
  <w:numPicBullet w:numPicBulletId="1">
    <w:pict>
      <v:shape id="_x0000_i1027" type="#_x0000_t75" style="width:30.75pt;height:30.75pt" o:bullet="t">
        <v:imagedata r:id="rId2" o:title="Viñeta"/>
      </v:shape>
    </w:pict>
  </w:numPicBullet>
  <w:numPicBullet w:numPicBulletId="2">
    <w:pict>
      <v:shape id="_x0000_i1028"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3"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5"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5"/>
  </w:num>
  <w:num w:numId="2">
    <w:abstractNumId w:val="39"/>
  </w:num>
  <w:num w:numId="3">
    <w:abstractNumId w:val="13"/>
  </w:num>
  <w:num w:numId="4">
    <w:abstractNumId w:val="35"/>
  </w:num>
  <w:num w:numId="5">
    <w:abstractNumId w:val="5"/>
  </w:num>
  <w:num w:numId="6">
    <w:abstractNumId w:val="11"/>
  </w:num>
  <w:num w:numId="7">
    <w:abstractNumId w:val="38"/>
  </w:num>
  <w:num w:numId="8">
    <w:abstractNumId w:val="42"/>
  </w:num>
  <w:num w:numId="9">
    <w:abstractNumId w:val="19"/>
  </w:num>
  <w:num w:numId="10">
    <w:abstractNumId w:val="8"/>
  </w:num>
  <w:num w:numId="11">
    <w:abstractNumId w:val="31"/>
  </w:num>
  <w:num w:numId="12">
    <w:abstractNumId w:val="28"/>
  </w:num>
  <w:num w:numId="13">
    <w:abstractNumId w:val="36"/>
  </w:num>
  <w:num w:numId="14">
    <w:abstractNumId w:val="40"/>
  </w:num>
  <w:num w:numId="15">
    <w:abstractNumId w:val="33"/>
  </w:num>
  <w:num w:numId="16">
    <w:abstractNumId w:val="29"/>
  </w:num>
  <w:num w:numId="17">
    <w:abstractNumId w:val="27"/>
  </w:num>
  <w:num w:numId="18">
    <w:abstractNumId w:val="20"/>
  </w:num>
  <w:num w:numId="19">
    <w:abstractNumId w:val="23"/>
  </w:num>
  <w:num w:numId="20">
    <w:abstractNumId w:val="22"/>
  </w:num>
  <w:num w:numId="21">
    <w:abstractNumId w:val="7"/>
  </w:num>
  <w:num w:numId="22">
    <w:abstractNumId w:val="30"/>
  </w:num>
  <w:num w:numId="23">
    <w:abstractNumId w:val="21"/>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6"/>
  </w:num>
  <w:num w:numId="31">
    <w:abstractNumId w:val="16"/>
  </w:num>
  <w:num w:numId="32">
    <w:abstractNumId w:val="24"/>
  </w:num>
  <w:num w:numId="33">
    <w:abstractNumId w:val="32"/>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4"/>
  </w:num>
  <w:num w:numId="41">
    <w:abstractNumId w:val="10"/>
  </w:num>
  <w:num w:numId="42">
    <w:abstractNumId w:val="2"/>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2A"/>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2CD0"/>
    <w:rsid w:val="000A373B"/>
    <w:rsid w:val="000A3997"/>
    <w:rsid w:val="000A65F8"/>
    <w:rsid w:val="000B02EF"/>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D7AA2"/>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2EB5"/>
    <w:rsid w:val="003B41F4"/>
    <w:rsid w:val="003B5D65"/>
    <w:rsid w:val="003B6301"/>
    <w:rsid w:val="003C03A4"/>
    <w:rsid w:val="003C19F2"/>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B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C4F60"/>
    <w:rsid w:val="005C61A1"/>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2325"/>
    <w:rsid w:val="006326F3"/>
    <w:rsid w:val="00632FA6"/>
    <w:rsid w:val="00634A81"/>
    <w:rsid w:val="0064193D"/>
    <w:rsid w:val="00641DCB"/>
    <w:rsid w:val="00642741"/>
    <w:rsid w:val="00642FD4"/>
    <w:rsid w:val="00644ED1"/>
    <w:rsid w:val="0064534B"/>
    <w:rsid w:val="00645A30"/>
    <w:rsid w:val="00646C10"/>
    <w:rsid w:val="00646DC8"/>
    <w:rsid w:val="00651832"/>
    <w:rsid w:val="00652FA2"/>
    <w:rsid w:val="00654CAE"/>
    <w:rsid w:val="0065527C"/>
    <w:rsid w:val="00656331"/>
    <w:rsid w:val="00657A6B"/>
    <w:rsid w:val="0066397C"/>
    <w:rsid w:val="00664189"/>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0663B"/>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3E2"/>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0471"/>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827"/>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5DE4"/>
    <w:rsid w:val="00B86123"/>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B7DE6"/>
    <w:rsid w:val="00BC051F"/>
    <w:rsid w:val="00BC0E4F"/>
    <w:rsid w:val="00BC1605"/>
    <w:rsid w:val="00BC3C62"/>
    <w:rsid w:val="00BC4178"/>
    <w:rsid w:val="00BC546D"/>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368A"/>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75260"/>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2526"/>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3876"/>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186"/>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522BBA24"/>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B9CE0-F78B-4745-AEF4-4AB308B2C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1080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 Hernandez Gutierrez</cp:lastModifiedBy>
  <cp:revision>2</cp:revision>
  <cp:lastPrinted>2024-08-13T19:14:00Z</cp:lastPrinted>
  <dcterms:created xsi:type="dcterms:W3CDTF">2024-08-13T20:50:00Z</dcterms:created>
  <dcterms:modified xsi:type="dcterms:W3CDTF">2024-08-13T20:50:00Z</dcterms:modified>
</cp:coreProperties>
</file>